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47" w:rsidRPr="00AF3347" w:rsidRDefault="00AF3347" w:rsidP="00AF3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33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347" w:rsidRPr="00AF3347" w:rsidRDefault="00AF3347" w:rsidP="00AF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347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F3347" w:rsidRPr="00AF3347" w:rsidRDefault="00AF3347" w:rsidP="00AF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347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AF3347" w:rsidRPr="00AF3347" w:rsidRDefault="00AF3347" w:rsidP="00AF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347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– </w:t>
      </w:r>
      <w:proofErr w:type="spellStart"/>
      <w:r w:rsidRPr="00AF3347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</w:p>
    <w:p w:rsidR="00AF3347" w:rsidRPr="00AF3347" w:rsidRDefault="00AF3347" w:rsidP="00AF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3347" w:rsidRPr="00AF3347" w:rsidRDefault="00AF3347" w:rsidP="00AF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34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AF3347" w:rsidRPr="00AF3347" w:rsidRDefault="00AF3347" w:rsidP="00AF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347" w:rsidRPr="00AF3347" w:rsidRDefault="00AF3347" w:rsidP="00AF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F334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F3347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AF3347" w:rsidRPr="00AF3347" w:rsidRDefault="00AF3347" w:rsidP="00AF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3347" w:rsidRPr="00AF3347" w:rsidRDefault="00AF3347" w:rsidP="00AF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34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5C7E">
        <w:rPr>
          <w:rFonts w:ascii="Times New Roman" w:eastAsia="Times New Roman" w:hAnsi="Times New Roman" w:cs="Times New Roman"/>
          <w:sz w:val="28"/>
          <w:szCs w:val="28"/>
        </w:rPr>
        <w:t>14.04.2020</w:t>
      </w:r>
      <w:r w:rsidRPr="00AF3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Pr="00AF3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№ </w:t>
      </w:r>
      <w:r w:rsidR="00855C7E">
        <w:rPr>
          <w:rFonts w:ascii="Times New Roman" w:eastAsia="Times New Roman" w:hAnsi="Times New Roman" w:cs="Times New Roman"/>
          <w:sz w:val="28"/>
          <w:szCs w:val="28"/>
        </w:rPr>
        <w:t>334-р</w:t>
      </w:r>
    </w:p>
    <w:p w:rsidR="00AF3347" w:rsidRPr="00AF3347" w:rsidRDefault="00AF3347" w:rsidP="00AF33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347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AF3347" w:rsidRPr="00AF3347" w:rsidRDefault="00AF3347" w:rsidP="00AF33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F3347" w:rsidRPr="00AF3347" w:rsidRDefault="00AF3347" w:rsidP="00AF33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3D87" w:rsidRPr="00AF3347" w:rsidRDefault="001C630E" w:rsidP="00AF3347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347">
        <w:rPr>
          <w:rFonts w:ascii="Times New Roman" w:eastAsia="Calibri" w:hAnsi="Times New Roman" w:cs="Times New Roman"/>
          <w:sz w:val="28"/>
          <w:szCs w:val="28"/>
        </w:rPr>
        <w:t>О проведении контрольного мероприятия</w:t>
      </w:r>
    </w:p>
    <w:p w:rsidR="008D26E3" w:rsidRDefault="008D26E3" w:rsidP="00AF3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3347" w:rsidRPr="00AF3347" w:rsidRDefault="00AF3347" w:rsidP="00AF3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3347" w:rsidRDefault="001C630E" w:rsidP="00AF3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347">
        <w:rPr>
          <w:rFonts w:ascii="Times New Roman" w:hAnsi="Times New Roman" w:cs="Times New Roman"/>
          <w:sz w:val="28"/>
          <w:szCs w:val="28"/>
        </w:rPr>
        <w:t>Во исполнение пункта</w:t>
      </w:r>
      <w:r w:rsidR="00541CE9" w:rsidRPr="00AF3347">
        <w:rPr>
          <w:rFonts w:ascii="Times New Roman" w:hAnsi="Times New Roman" w:cs="Times New Roman"/>
          <w:sz w:val="28"/>
          <w:szCs w:val="28"/>
        </w:rPr>
        <w:t xml:space="preserve"> 3</w:t>
      </w:r>
      <w:r w:rsidRPr="00AF3347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</w:t>
      </w:r>
      <w:r w:rsidR="00AF3347">
        <w:rPr>
          <w:rFonts w:ascii="Times New Roman" w:hAnsi="Times New Roman" w:cs="Times New Roman"/>
          <w:sz w:val="28"/>
          <w:szCs w:val="28"/>
        </w:rPr>
        <w:br/>
      </w:r>
      <w:r w:rsidRPr="00AF3347">
        <w:rPr>
          <w:rFonts w:ascii="Times New Roman" w:hAnsi="Times New Roman" w:cs="Times New Roman"/>
          <w:sz w:val="28"/>
          <w:szCs w:val="28"/>
        </w:rPr>
        <w:t>на 20</w:t>
      </w:r>
      <w:r w:rsidR="00B51577" w:rsidRPr="00AF3347">
        <w:rPr>
          <w:rFonts w:ascii="Times New Roman" w:hAnsi="Times New Roman" w:cs="Times New Roman"/>
          <w:sz w:val="28"/>
          <w:szCs w:val="28"/>
        </w:rPr>
        <w:t>20</w:t>
      </w:r>
      <w:r w:rsidRPr="00AF3347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администрации Ханты-Мансийского района </w:t>
      </w:r>
      <w:r w:rsidR="00541CE9" w:rsidRPr="00AF3347">
        <w:rPr>
          <w:rFonts w:ascii="Times New Roman" w:hAnsi="Times New Roman" w:cs="Times New Roman"/>
          <w:sz w:val="28"/>
          <w:szCs w:val="28"/>
        </w:rPr>
        <w:t>от 28</w:t>
      </w:r>
      <w:r w:rsidR="00D6739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41CE9" w:rsidRPr="00AF3347">
        <w:rPr>
          <w:rFonts w:ascii="Times New Roman" w:hAnsi="Times New Roman" w:cs="Times New Roman"/>
          <w:sz w:val="28"/>
          <w:szCs w:val="28"/>
        </w:rPr>
        <w:t>2019</w:t>
      </w:r>
      <w:r w:rsidR="00D673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1577" w:rsidRPr="00AF3347">
        <w:rPr>
          <w:rFonts w:ascii="Times New Roman" w:hAnsi="Times New Roman" w:cs="Times New Roman"/>
          <w:sz w:val="28"/>
          <w:szCs w:val="28"/>
        </w:rPr>
        <w:t xml:space="preserve"> № 1177-р</w:t>
      </w:r>
      <w:r w:rsidR="00E83586" w:rsidRPr="00AF3347">
        <w:rPr>
          <w:rFonts w:ascii="Times New Roman" w:hAnsi="Times New Roman" w:cs="Times New Roman"/>
          <w:sz w:val="28"/>
          <w:szCs w:val="28"/>
        </w:rPr>
        <w:t>:</w:t>
      </w:r>
    </w:p>
    <w:p w:rsidR="00AF3347" w:rsidRDefault="00AF3347" w:rsidP="00AF3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1E1F" w:rsidRPr="00AF3347" w:rsidRDefault="00AF3347" w:rsidP="00AF3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630E" w:rsidRPr="00AF3347">
        <w:rPr>
          <w:rFonts w:ascii="Times New Roman" w:hAnsi="Times New Roman" w:cs="Times New Roman"/>
          <w:sz w:val="28"/>
          <w:szCs w:val="28"/>
        </w:rPr>
        <w:t>Провести</w:t>
      </w:r>
      <w:r w:rsidR="00992033" w:rsidRPr="00AF3347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B66613" w:rsidRPr="00AF3347">
        <w:rPr>
          <w:rFonts w:ascii="Times New Roman" w:hAnsi="Times New Roman" w:cs="Times New Roman"/>
          <w:sz w:val="28"/>
          <w:szCs w:val="28"/>
        </w:rPr>
        <w:t>6</w:t>
      </w:r>
      <w:r w:rsidR="00D201BC" w:rsidRPr="00AF3347">
        <w:rPr>
          <w:rFonts w:ascii="Times New Roman" w:hAnsi="Times New Roman" w:cs="Times New Roman"/>
          <w:sz w:val="28"/>
          <w:szCs w:val="28"/>
        </w:rPr>
        <w:t xml:space="preserve"> </w:t>
      </w:r>
      <w:r w:rsidR="00B66613" w:rsidRPr="00AF3347">
        <w:rPr>
          <w:rFonts w:ascii="Times New Roman" w:hAnsi="Times New Roman" w:cs="Times New Roman"/>
          <w:sz w:val="28"/>
          <w:szCs w:val="28"/>
        </w:rPr>
        <w:t>мая</w:t>
      </w:r>
      <w:r w:rsidR="00D201BC" w:rsidRPr="00AF3347">
        <w:rPr>
          <w:rFonts w:ascii="Times New Roman" w:hAnsi="Times New Roman" w:cs="Times New Roman"/>
          <w:sz w:val="28"/>
          <w:szCs w:val="28"/>
        </w:rPr>
        <w:t xml:space="preserve"> по </w:t>
      </w:r>
      <w:r w:rsidR="00B66613" w:rsidRPr="00AF3347">
        <w:rPr>
          <w:rFonts w:ascii="Times New Roman" w:hAnsi="Times New Roman" w:cs="Times New Roman"/>
          <w:sz w:val="28"/>
          <w:szCs w:val="28"/>
        </w:rPr>
        <w:t>9</w:t>
      </w:r>
      <w:r w:rsidR="00D00AD5" w:rsidRPr="00AF3347">
        <w:rPr>
          <w:rFonts w:ascii="Times New Roman" w:hAnsi="Times New Roman" w:cs="Times New Roman"/>
          <w:sz w:val="28"/>
          <w:szCs w:val="28"/>
        </w:rPr>
        <w:t xml:space="preserve"> </w:t>
      </w:r>
      <w:r w:rsidR="00B66613" w:rsidRPr="00AF3347">
        <w:rPr>
          <w:rFonts w:ascii="Times New Roman" w:hAnsi="Times New Roman" w:cs="Times New Roman"/>
          <w:sz w:val="28"/>
          <w:szCs w:val="28"/>
        </w:rPr>
        <w:t>ию</w:t>
      </w:r>
      <w:r w:rsidR="00481799" w:rsidRPr="00AF3347">
        <w:rPr>
          <w:rFonts w:ascii="Times New Roman" w:hAnsi="Times New Roman" w:cs="Times New Roman"/>
          <w:sz w:val="28"/>
          <w:szCs w:val="28"/>
        </w:rPr>
        <w:t>ля 2020</w:t>
      </w:r>
      <w:r w:rsidR="00A1725D" w:rsidRPr="00AF3347">
        <w:rPr>
          <w:rFonts w:ascii="Times New Roman" w:hAnsi="Times New Roman" w:cs="Times New Roman"/>
          <w:sz w:val="28"/>
          <w:szCs w:val="28"/>
        </w:rPr>
        <w:t xml:space="preserve"> </w:t>
      </w:r>
      <w:r w:rsidR="001C630E" w:rsidRPr="00AF33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201BC" w:rsidRPr="00AF334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66613" w:rsidRPr="00AF3347">
        <w:rPr>
          <w:rFonts w:ascii="Times New Roman" w:hAnsi="Times New Roman" w:cs="Times New Roman"/>
          <w:sz w:val="28"/>
          <w:szCs w:val="28"/>
        </w:rPr>
        <w:t>муниципального казенного учреждения Ханты-Мансийского района «Управление гражданской защиты»</w:t>
      </w:r>
      <w:r w:rsidR="00EB6D28" w:rsidRPr="00AF3347">
        <w:rPr>
          <w:rFonts w:ascii="Times New Roman" w:hAnsi="Times New Roman" w:cs="Times New Roman"/>
          <w:sz w:val="28"/>
          <w:szCs w:val="28"/>
        </w:rPr>
        <w:t xml:space="preserve">, юридический </w:t>
      </w:r>
      <w:r w:rsidR="00B66613" w:rsidRPr="00AF3347">
        <w:rPr>
          <w:rFonts w:ascii="Times New Roman" w:hAnsi="Times New Roman" w:cs="Times New Roman"/>
          <w:sz w:val="28"/>
          <w:szCs w:val="28"/>
        </w:rPr>
        <w:t>адрес</w:t>
      </w:r>
      <w:r w:rsidR="004E4870" w:rsidRPr="00AF3347">
        <w:rPr>
          <w:rFonts w:ascii="Times New Roman" w:hAnsi="Times New Roman" w:cs="Times New Roman"/>
          <w:sz w:val="28"/>
          <w:szCs w:val="28"/>
        </w:rPr>
        <w:t xml:space="preserve"> </w:t>
      </w:r>
      <w:r w:rsidR="00D00AD5" w:rsidRPr="00AF3347">
        <w:rPr>
          <w:rFonts w:ascii="Times New Roman" w:hAnsi="Times New Roman" w:cs="Times New Roman"/>
          <w:sz w:val="28"/>
          <w:szCs w:val="28"/>
        </w:rPr>
        <w:t xml:space="preserve">и фактическое место нахождения учреждения: </w:t>
      </w:r>
      <w:r w:rsidR="00B1693D" w:rsidRPr="00AF3347">
        <w:rPr>
          <w:rFonts w:ascii="Times New Roman" w:hAnsi="Times New Roman" w:cs="Times New Roman"/>
          <w:sz w:val="28"/>
          <w:szCs w:val="28"/>
        </w:rPr>
        <w:t>628</w:t>
      </w:r>
      <w:r w:rsidR="00541CE9" w:rsidRPr="00AF3347">
        <w:rPr>
          <w:rFonts w:ascii="Times New Roman" w:hAnsi="Times New Roman" w:cs="Times New Roman"/>
          <w:sz w:val="28"/>
          <w:szCs w:val="28"/>
        </w:rPr>
        <w:t>011</w:t>
      </w:r>
      <w:r w:rsidR="00B1693D" w:rsidRPr="00AF3347">
        <w:rPr>
          <w:rFonts w:ascii="Times New Roman" w:hAnsi="Times New Roman" w:cs="Times New Roman"/>
          <w:sz w:val="28"/>
          <w:szCs w:val="28"/>
        </w:rPr>
        <w:t xml:space="preserve">, Тюменская область, Ханты-Мансийский автономный округ – </w:t>
      </w:r>
      <w:proofErr w:type="spellStart"/>
      <w:r w:rsidR="00B1693D" w:rsidRPr="00AF3347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B1693D" w:rsidRPr="00AF3347">
        <w:rPr>
          <w:rFonts w:ascii="Times New Roman" w:hAnsi="Times New Roman" w:cs="Times New Roman"/>
          <w:sz w:val="28"/>
          <w:szCs w:val="28"/>
        </w:rPr>
        <w:t xml:space="preserve">, </w:t>
      </w:r>
      <w:r w:rsidR="00541CE9" w:rsidRPr="00AF3347">
        <w:rPr>
          <w:rFonts w:ascii="Times New Roman" w:hAnsi="Times New Roman" w:cs="Times New Roman"/>
          <w:sz w:val="28"/>
          <w:szCs w:val="28"/>
        </w:rPr>
        <w:t xml:space="preserve">г. </w:t>
      </w:r>
      <w:r w:rsidR="00B1693D" w:rsidRPr="00AF3347">
        <w:rPr>
          <w:rFonts w:ascii="Times New Roman" w:hAnsi="Times New Roman" w:cs="Times New Roman"/>
          <w:sz w:val="28"/>
          <w:szCs w:val="28"/>
        </w:rPr>
        <w:t xml:space="preserve">Ханты-Мансийск, ул. </w:t>
      </w:r>
      <w:r w:rsidR="00541CE9" w:rsidRPr="00AF3347">
        <w:rPr>
          <w:rFonts w:ascii="Times New Roman" w:hAnsi="Times New Roman" w:cs="Times New Roman"/>
          <w:sz w:val="28"/>
          <w:szCs w:val="28"/>
        </w:rPr>
        <w:t>Гагарина</w:t>
      </w:r>
      <w:r w:rsidR="00B1693D" w:rsidRPr="00AF3347">
        <w:rPr>
          <w:rFonts w:ascii="Times New Roman" w:hAnsi="Times New Roman" w:cs="Times New Roman"/>
          <w:sz w:val="28"/>
          <w:szCs w:val="28"/>
        </w:rPr>
        <w:t xml:space="preserve">, д. </w:t>
      </w:r>
      <w:r w:rsidR="00541CE9" w:rsidRPr="00AF3347">
        <w:rPr>
          <w:rFonts w:ascii="Times New Roman" w:hAnsi="Times New Roman" w:cs="Times New Roman"/>
          <w:sz w:val="28"/>
          <w:szCs w:val="28"/>
        </w:rPr>
        <w:t>214</w:t>
      </w:r>
      <w:r w:rsidR="00EB6D28" w:rsidRPr="00AF3347">
        <w:rPr>
          <w:rFonts w:ascii="Times New Roman" w:hAnsi="Times New Roman" w:cs="Times New Roman"/>
          <w:sz w:val="28"/>
          <w:szCs w:val="28"/>
        </w:rPr>
        <w:t xml:space="preserve">, выездную проверку </w:t>
      </w:r>
      <w:r w:rsidR="00CD471B" w:rsidRPr="00AF3347">
        <w:rPr>
          <w:rFonts w:ascii="Times New Roman" w:hAnsi="Times New Roman" w:cs="Times New Roman"/>
          <w:sz w:val="28"/>
          <w:szCs w:val="28"/>
        </w:rPr>
        <w:t>соблюдения бюджетного законодательства и иных нормативных правовых актов Российской Федерации, Ханты-Мансийского района, регулирующих деятельность муниципальных учреждений Ханты-Мансийского района</w:t>
      </w:r>
      <w:r w:rsidR="00D00AD5" w:rsidRPr="00AF3347">
        <w:rPr>
          <w:rFonts w:ascii="Times New Roman" w:hAnsi="Times New Roman" w:cs="Times New Roman"/>
          <w:sz w:val="28"/>
          <w:szCs w:val="28"/>
        </w:rPr>
        <w:t xml:space="preserve"> </w:t>
      </w:r>
      <w:r w:rsidR="001C630E" w:rsidRPr="00AF3347">
        <w:rPr>
          <w:rFonts w:ascii="Times New Roman" w:hAnsi="Times New Roman" w:cs="Times New Roman"/>
          <w:sz w:val="28"/>
          <w:szCs w:val="28"/>
        </w:rPr>
        <w:t>(далее – контрольное мероприятие</w:t>
      </w:r>
      <w:r w:rsidR="005C6621" w:rsidRPr="00AF3347">
        <w:rPr>
          <w:rFonts w:ascii="Times New Roman" w:hAnsi="Times New Roman" w:cs="Times New Roman"/>
          <w:sz w:val="28"/>
          <w:szCs w:val="28"/>
        </w:rPr>
        <w:t>).</w:t>
      </w:r>
      <w:r w:rsidR="00EB6D28" w:rsidRPr="00AF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A5" w:rsidRPr="00AF3347" w:rsidRDefault="00AF3347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35A5" w:rsidRPr="00AF3347">
        <w:rPr>
          <w:rFonts w:ascii="Times New Roman" w:hAnsi="Times New Roman" w:cs="Times New Roman"/>
          <w:sz w:val="28"/>
          <w:szCs w:val="28"/>
        </w:rPr>
        <w:t>Установить проверяемый период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66613" w:rsidRPr="00AF33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66613" w:rsidRPr="00AF334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5A11E7" w:rsidRPr="00AF3347">
        <w:rPr>
          <w:rFonts w:ascii="Times New Roman" w:hAnsi="Times New Roman" w:cs="Times New Roman"/>
          <w:sz w:val="28"/>
          <w:szCs w:val="28"/>
        </w:rPr>
        <w:t>по 31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A11E7" w:rsidRPr="00AF334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C35A5" w:rsidRPr="00AF3347">
        <w:rPr>
          <w:rFonts w:ascii="Times New Roman" w:hAnsi="Times New Roman" w:cs="Times New Roman"/>
          <w:sz w:val="28"/>
          <w:szCs w:val="28"/>
        </w:rPr>
        <w:t>.</w:t>
      </w:r>
    </w:p>
    <w:p w:rsidR="008C35A5" w:rsidRPr="00AF3347" w:rsidRDefault="00AF3347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35A5" w:rsidRPr="00AF3347">
        <w:rPr>
          <w:rFonts w:ascii="Times New Roman" w:hAnsi="Times New Roman" w:cs="Times New Roman"/>
          <w:sz w:val="28"/>
          <w:szCs w:val="28"/>
        </w:rPr>
        <w:t xml:space="preserve">Назначить проверочную группу на проведение контрольного мероприятия в составе: </w:t>
      </w:r>
    </w:p>
    <w:p w:rsidR="008C35A5" w:rsidRPr="00AF3347" w:rsidRDefault="008C35A5" w:rsidP="00AF334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47">
        <w:rPr>
          <w:rFonts w:ascii="Times New Roman" w:hAnsi="Times New Roman" w:cs="Times New Roman"/>
          <w:sz w:val="28"/>
          <w:szCs w:val="28"/>
        </w:rPr>
        <w:t xml:space="preserve">начальник контрольно-ревизионного управления администрации Ханты-Мансийского района Марченко </w:t>
      </w:r>
      <w:r w:rsidR="00AF3347" w:rsidRPr="00AF3347">
        <w:rPr>
          <w:rFonts w:ascii="Times New Roman" w:hAnsi="Times New Roman" w:cs="Times New Roman"/>
          <w:sz w:val="28"/>
          <w:szCs w:val="28"/>
        </w:rPr>
        <w:t xml:space="preserve">О.Г. </w:t>
      </w:r>
      <w:r w:rsidRPr="00AF3347">
        <w:rPr>
          <w:rFonts w:ascii="Times New Roman" w:hAnsi="Times New Roman" w:cs="Times New Roman"/>
          <w:sz w:val="28"/>
          <w:szCs w:val="28"/>
        </w:rPr>
        <w:t>(руководитель группы);</w:t>
      </w:r>
    </w:p>
    <w:p w:rsidR="008C35A5" w:rsidRPr="00AF3347" w:rsidRDefault="008C35A5" w:rsidP="00AF334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47">
        <w:rPr>
          <w:rFonts w:ascii="Times New Roman" w:hAnsi="Times New Roman" w:cs="Times New Roman"/>
          <w:sz w:val="28"/>
          <w:szCs w:val="28"/>
        </w:rPr>
        <w:t>консультант контрольно-ревизионного управления админист</w:t>
      </w:r>
      <w:r w:rsidR="00AF3347">
        <w:rPr>
          <w:rFonts w:ascii="Times New Roman" w:hAnsi="Times New Roman" w:cs="Times New Roman"/>
          <w:sz w:val="28"/>
          <w:szCs w:val="28"/>
        </w:rPr>
        <w:t xml:space="preserve">рации Ханты-Мансийского района </w:t>
      </w:r>
      <w:r w:rsidRPr="00AF3347">
        <w:rPr>
          <w:rFonts w:ascii="Times New Roman" w:hAnsi="Times New Roman" w:cs="Times New Roman"/>
          <w:sz w:val="28"/>
          <w:szCs w:val="28"/>
        </w:rPr>
        <w:t>Куклин</w:t>
      </w:r>
      <w:r w:rsidR="00AF3347" w:rsidRPr="00AF3347">
        <w:rPr>
          <w:rFonts w:ascii="Times New Roman" w:hAnsi="Times New Roman" w:cs="Times New Roman"/>
          <w:sz w:val="28"/>
          <w:szCs w:val="28"/>
        </w:rPr>
        <w:t xml:space="preserve"> М.Н.</w:t>
      </w:r>
      <w:r w:rsidRPr="00AF3347">
        <w:rPr>
          <w:rFonts w:ascii="Times New Roman" w:hAnsi="Times New Roman" w:cs="Times New Roman"/>
          <w:sz w:val="28"/>
          <w:szCs w:val="28"/>
        </w:rPr>
        <w:t>;</w:t>
      </w:r>
    </w:p>
    <w:p w:rsidR="008C35A5" w:rsidRPr="00AF3347" w:rsidRDefault="008C35A5" w:rsidP="00AF334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47">
        <w:rPr>
          <w:rFonts w:ascii="Times New Roman" w:hAnsi="Times New Roman" w:cs="Times New Roman"/>
          <w:sz w:val="28"/>
          <w:szCs w:val="28"/>
        </w:rPr>
        <w:t>консультант контрольно-ревизионного управления администрации Ханты-Мансийского района Карсакова</w:t>
      </w:r>
      <w:r w:rsidR="00AF3347" w:rsidRPr="00AF334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C35A5" w:rsidRPr="00AF3347" w:rsidRDefault="00AF3347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35A5" w:rsidRPr="00AF3347">
        <w:rPr>
          <w:rFonts w:ascii="Times New Roman" w:hAnsi="Times New Roman" w:cs="Times New Roman"/>
          <w:sz w:val="28"/>
          <w:szCs w:val="28"/>
        </w:rPr>
        <w:t>Определить основной перечень вопросов выездной проверки:</w:t>
      </w:r>
    </w:p>
    <w:p w:rsidR="00EB6D28" w:rsidRPr="00AF3347" w:rsidRDefault="00EB6D28" w:rsidP="00AF334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47">
        <w:rPr>
          <w:rFonts w:ascii="Times New Roman" w:hAnsi="Times New Roman" w:cs="Times New Roman"/>
          <w:sz w:val="28"/>
          <w:szCs w:val="28"/>
        </w:rPr>
        <w:t>соблюдение порядка ведения кассовых операций – прием, выдача денежных средств, оформление кассовой документации, ведение кассовой книги, регистрация приходно-расходных кассовых ордеров;</w:t>
      </w:r>
    </w:p>
    <w:p w:rsidR="00EB6D28" w:rsidRPr="00AF3347" w:rsidRDefault="00EB6D28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47">
        <w:rPr>
          <w:rFonts w:ascii="Times New Roman" w:hAnsi="Times New Roman" w:cs="Times New Roman"/>
          <w:sz w:val="28"/>
          <w:szCs w:val="28"/>
        </w:rPr>
        <w:lastRenderedPageBreak/>
        <w:t>наличие первичных документов и основания для проведения операций с использованием безналичных расчетов;</w:t>
      </w:r>
    </w:p>
    <w:p w:rsidR="00EB6D28" w:rsidRPr="00AF3347" w:rsidRDefault="00EB6D28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47">
        <w:rPr>
          <w:rFonts w:ascii="Times New Roman" w:hAnsi="Times New Roman" w:cs="Times New Roman"/>
          <w:sz w:val="28"/>
          <w:szCs w:val="28"/>
        </w:rPr>
        <w:t>соблюдение порядка выдачи денежных средств и учета расчетов                     с подотчетными лицами по выданным авансам, правильности оформления авансовых отчетов;</w:t>
      </w:r>
    </w:p>
    <w:p w:rsidR="00EB6D28" w:rsidRPr="00AF3347" w:rsidRDefault="00EB6D28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47">
        <w:rPr>
          <w:rFonts w:ascii="Times New Roman" w:hAnsi="Times New Roman" w:cs="Times New Roman"/>
          <w:sz w:val="28"/>
          <w:szCs w:val="28"/>
        </w:rPr>
        <w:t>наличие первичных документов и правильность ведения расчетов                 с дебиторами и кредиторами, соблюдени</w:t>
      </w:r>
      <w:r w:rsidR="00AF3347">
        <w:rPr>
          <w:rFonts w:ascii="Times New Roman" w:hAnsi="Times New Roman" w:cs="Times New Roman"/>
          <w:sz w:val="28"/>
          <w:szCs w:val="28"/>
        </w:rPr>
        <w:t>е</w:t>
      </w:r>
      <w:r w:rsidRPr="00AF3347">
        <w:rPr>
          <w:rFonts w:ascii="Times New Roman" w:hAnsi="Times New Roman" w:cs="Times New Roman"/>
          <w:sz w:val="28"/>
          <w:szCs w:val="28"/>
        </w:rPr>
        <w:t xml:space="preserve"> сроков исполнения обязательств;</w:t>
      </w:r>
    </w:p>
    <w:p w:rsidR="00A97A26" w:rsidRPr="00AF3347" w:rsidRDefault="00A97A26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47">
        <w:rPr>
          <w:rFonts w:ascii="Times New Roman" w:hAnsi="Times New Roman" w:cs="Times New Roman"/>
          <w:sz w:val="28"/>
          <w:szCs w:val="28"/>
        </w:rPr>
        <w:t>формирование и использование плановых расходов по статье «Заработная плата»;</w:t>
      </w:r>
    </w:p>
    <w:p w:rsidR="00CD471B" w:rsidRPr="00AF3347" w:rsidRDefault="00CD471B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47">
        <w:rPr>
          <w:rFonts w:ascii="Times New Roman" w:hAnsi="Times New Roman" w:cs="Times New Roman"/>
          <w:sz w:val="28"/>
          <w:szCs w:val="28"/>
        </w:rPr>
        <w:t>правильность расчетов с работниками по оплате труда в соответствии с действующим законодательством и локальными нормативными актами;</w:t>
      </w:r>
    </w:p>
    <w:p w:rsidR="00EB6D28" w:rsidRPr="00AF3347" w:rsidRDefault="00EB6D28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47">
        <w:rPr>
          <w:rFonts w:ascii="Times New Roman" w:hAnsi="Times New Roman" w:cs="Times New Roman"/>
          <w:sz w:val="28"/>
          <w:szCs w:val="28"/>
        </w:rPr>
        <w:t xml:space="preserve">своевременность </w:t>
      </w:r>
      <w:proofErr w:type="spellStart"/>
      <w:r w:rsidRPr="00AF3347">
        <w:rPr>
          <w:rFonts w:ascii="Times New Roman" w:hAnsi="Times New Roman" w:cs="Times New Roman"/>
          <w:sz w:val="28"/>
          <w:szCs w:val="28"/>
        </w:rPr>
        <w:t>приходования</w:t>
      </w:r>
      <w:proofErr w:type="spellEnd"/>
      <w:r w:rsidRPr="00AF3347">
        <w:rPr>
          <w:rFonts w:ascii="Times New Roman" w:hAnsi="Times New Roman" w:cs="Times New Roman"/>
          <w:sz w:val="28"/>
          <w:szCs w:val="28"/>
        </w:rPr>
        <w:t>, списания и обеспечение сохранности материальных ценностей;</w:t>
      </w:r>
    </w:p>
    <w:p w:rsidR="00EB6D28" w:rsidRPr="00AF3347" w:rsidRDefault="00EB6D28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47">
        <w:rPr>
          <w:rFonts w:ascii="Times New Roman" w:hAnsi="Times New Roman" w:cs="Times New Roman"/>
          <w:sz w:val="28"/>
          <w:szCs w:val="28"/>
        </w:rPr>
        <w:t>проведение инвентаризаций имущества и финансовых обязательств;</w:t>
      </w:r>
    </w:p>
    <w:p w:rsidR="00AF3347" w:rsidRDefault="00EB6D28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47">
        <w:rPr>
          <w:rFonts w:ascii="Times New Roman" w:hAnsi="Times New Roman" w:cs="Times New Roman"/>
          <w:sz w:val="28"/>
          <w:szCs w:val="28"/>
        </w:rPr>
        <w:t>другие вопросы, возникающие при проведении проверки.</w:t>
      </w:r>
    </w:p>
    <w:p w:rsidR="009917B5" w:rsidRDefault="00AF3347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E3D87" w:rsidRPr="00AF33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3D87" w:rsidRPr="00AF3347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AF3347" w:rsidRDefault="00AF3347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347" w:rsidRDefault="00AF3347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347" w:rsidRDefault="00AF3347" w:rsidP="00AF33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347" w:rsidRPr="00AF3347" w:rsidRDefault="00AF3347" w:rsidP="00AF33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F114E8" w:rsidRDefault="00F114E8" w:rsidP="00A159ED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0"/>
        </w:rPr>
      </w:pPr>
    </w:p>
    <w:sectPr w:rsidR="00F114E8" w:rsidSect="00AF3347">
      <w:headerReference w:type="default" r:id="rId9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34" w:rsidRDefault="00112834" w:rsidP="00617B40">
      <w:pPr>
        <w:spacing w:after="0" w:line="240" w:lineRule="auto"/>
      </w:pPr>
      <w:r>
        <w:separator/>
      </w:r>
    </w:p>
  </w:endnote>
  <w:endnote w:type="continuationSeparator" w:id="0">
    <w:p w:rsidR="00112834" w:rsidRDefault="0011283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34" w:rsidRDefault="00112834" w:rsidP="00617B40">
      <w:pPr>
        <w:spacing w:after="0" w:line="240" w:lineRule="auto"/>
      </w:pPr>
      <w:r>
        <w:separator/>
      </w:r>
    </w:p>
  </w:footnote>
  <w:footnote w:type="continuationSeparator" w:id="0">
    <w:p w:rsidR="00112834" w:rsidRDefault="00112834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894791"/>
      <w:docPartObj>
        <w:docPartGallery w:val="Page Numbers (Top of Page)"/>
        <w:docPartUnique/>
      </w:docPartObj>
    </w:sdtPr>
    <w:sdtContent>
      <w:p w:rsidR="00AF3347" w:rsidRDefault="00BA594C">
        <w:pPr>
          <w:pStyle w:val="a6"/>
          <w:jc w:val="center"/>
        </w:pPr>
        <w:r>
          <w:fldChar w:fldCharType="begin"/>
        </w:r>
        <w:r w:rsidR="00AF3347">
          <w:instrText>PAGE   \* MERGEFORMAT</w:instrText>
        </w:r>
        <w:r>
          <w:fldChar w:fldCharType="separate"/>
        </w:r>
        <w:r w:rsidR="00870644">
          <w:rPr>
            <w:noProof/>
          </w:rPr>
          <w:t>1</w:t>
        </w:r>
        <w:r>
          <w:fldChar w:fldCharType="end"/>
        </w:r>
      </w:p>
    </w:sdtContent>
  </w:sdt>
  <w:p w:rsidR="00AF3347" w:rsidRDefault="00AF33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7289"/>
    <w:rsid w:val="00012153"/>
    <w:rsid w:val="000272AE"/>
    <w:rsid w:val="00035499"/>
    <w:rsid w:val="000553F6"/>
    <w:rsid w:val="00086B78"/>
    <w:rsid w:val="0009485B"/>
    <w:rsid w:val="00094C89"/>
    <w:rsid w:val="000A20DE"/>
    <w:rsid w:val="000B30E4"/>
    <w:rsid w:val="000B4C48"/>
    <w:rsid w:val="000B6BD3"/>
    <w:rsid w:val="000C4B03"/>
    <w:rsid w:val="000E2AD9"/>
    <w:rsid w:val="000E384F"/>
    <w:rsid w:val="000F242D"/>
    <w:rsid w:val="00112834"/>
    <w:rsid w:val="00113D3B"/>
    <w:rsid w:val="001150DA"/>
    <w:rsid w:val="00150967"/>
    <w:rsid w:val="00167936"/>
    <w:rsid w:val="00182B80"/>
    <w:rsid w:val="001831A1"/>
    <w:rsid w:val="001847D2"/>
    <w:rsid w:val="001848FD"/>
    <w:rsid w:val="0018600B"/>
    <w:rsid w:val="00186A59"/>
    <w:rsid w:val="001A5E50"/>
    <w:rsid w:val="001C5C3F"/>
    <w:rsid w:val="001C630E"/>
    <w:rsid w:val="001D1959"/>
    <w:rsid w:val="001F6E97"/>
    <w:rsid w:val="00225C7D"/>
    <w:rsid w:val="002300FD"/>
    <w:rsid w:val="00234040"/>
    <w:rsid w:val="002400C1"/>
    <w:rsid w:val="002529F0"/>
    <w:rsid w:val="00261D49"/>
    <w:rsid w:val="00274CCA"/>
    <w:rsid w:val="002A75A0"/>
    <w:rsid w:val="002D0994"/>
    <w:rsid w:val="00301280"/>
    <w:rsid w:val="00306420"/>
    <w:rsid w:val="00325AD8"/>
    <w:rsid w:val="00343BF0"/>
    <w:rsid w:val="00343FF5"/>
    <w:rsid w:val="00346FD3"/>
    <w:rsid w:val="00357111"/>
    <w:rsid w:val="003624D8"/>
    <w:rsid w:val="00392EA2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81799"/>
    <w:rsid w:val="004B28BF"/>
    <w:rsid w:val="004C069C"/>
    <w:rsid w:val="004C7125"/>
    <w:rsid w:val="004E4870"/>
    <w:rsid w:val="004F72DA"/>
    <w:rsid w:val="004F7CDE"/>
    <w:rsid w:val="0052259F"/>
    <w:rsid w:val="00532CA8"/>
    <w:rsid w:val="005412FB"/>
    <w:rsid w:val="00541CE9"/>
    <w:rsid w:val="005439BD"/>
    <w:rsid w:val="005656F3"/>
    <w:rsid w:val="0056694C"/>
    <w:rsid w:val="00572453"/>
    <w:rsid w:val="005A11E7"/>
    <w:rsid w:val="005A66B0"/>
    <w:rsid w:val="005B2935"/>
    <w:rsid w:val="005B7083"/>
    <w:rsid w:val="005C1E1F"/>
    <w:rsid w:val="005C6621"/>
    <w:rsid w:val="005F0864"/>
    <w:rsid w:val="00617B40"/>
    <w:rsid w:val="0062166C"/>
    <w:rsid w:val="00623C81"/>
    <w:rsid w:val="00624276"/>
    <w:rsid w:val="00626321"/>
    <w:rsid w:val="00636F28"/>
    <w:rsid w:val="006472B6"/>
    <w:rsid w:val="00655734"/>
    <w:rsid w:val="006615CF"/>
    <w:rsid w:val="006722F9"/>
    <w:rsid w:val="00681141"/>
    <w:rsid w:val="00683843"/>
    <w:rsid w:val="006A5B30"/>
    <w:rsid w:val="006B1282"/>
    <w:rsid w:val="006C37AF"/>
    <w:rsid w:val="006C77B8"/>
    <w:rsid w:val="006D18AE"/>
    <w:rsid w:val="006D495B"/>
    <w:rsid w:val="006E561C"/>
    <w:rsid w:val="006F15F5"/>
    <w:rsid w:val="00725738"/>
    <w:rsid w:val="007343BF"/>
    <w:rsid w:val="0075072A"/>
    <w:rsid w:val="0077481C"/>
    <w:rsid w:val="00797626"/>
    <w:rsid w:val="007A0722"/>
    <w:rsid w:val="007C1801"/>
    <w:rsid w:val="007C40EC"/>
    <w:rsid w:val="007C5828"/>
    <w:rsid w:val="007E76A1"/>
    <w:rsid w:val="00805A4C"/>
    <w:rsid w:val="00822F9D"/>
    <w:rsid w:val="00826A97"/>
    <w:rsid w:val="00827A88"/>
    <w:rsid w:val="008459BB"/>
    <w:rsid w:val="008526F4"/>
    <w:rsid w:val="00855C7E"/>
    <w:rsid w:val="00862FC7"/>
    <w:rsid w:val="00863945"/>
    <w:rsid w:val="00870644"/>
    <w:rsid w:val="00886731"/>
    <w:rsid w:val="00887852"/>
    <w:rsid w:val="00897CB6"/>
    <w:rsid w:val="008A3199"/>
    <w:rsid w:val="008B15CA"/>
    <w:rsid w:val="008C2ACB"/>
    <w:rsid w:val="008C35A5"/>
    <w:rsid w:val="008D26E3"/>
    <w:rsid w:val="008D6252"/>
    <w:rsid w:val="008E4601"/>
    <w:rsid w:val="00903CF1"/>
    <w:rsid w:val="00911B4F"/>
    <w:rsid w:val="00927695"/>
    <w:rsid w:val="00933810"/>
    <w:rsid w:val="0095594A"/>
    <w:rsid w:val="0096338B"/>
    <w:rsid w:val="009917B5"/>
    <w:rsid w:val="00992033"/>
    <w:rsid w:val="009A231B"/>
    <w:rsid w:val="009C0855"/>
    <w:rsid w:val="009C1751"/>
    <w:rsid w:val="009E2E62"/>
    <w:rsid w:val="009E498F"/>
    <w:rsid w:val="009F6EC2"/>
    <w:rsid w:val="00A14960"/>
    <w:rsid w:val="00A159ED"/>
    <w:rsid w:val="00A1725D"/>
    <w:rsid w:val="00A33D50"/>
    <w:rsid w:val="00A97A26"/>
    <w:rsid w:val="00AC16A7"/>
    <w:rsid w:val="00AC194A"/>
    <w:rsid w:val="00AD697A"/>
    <w:rsid w:val="00AE5BAA"/>
    <w:rsid w:val="00AF3347"/>
    <w:rsid w:val="00B1693D"/>
    <w:rsid w:val="00B17E67"/>
    <w:rsid w:val="00B2079F"/>
    <w:rsid w:val="00B2259C"/>
    <w:rsid w:val="00B229CB"/>
    <w:rsid w:val="00B230DD"/>
    <w:rsid w:val="00B45F61"/>
    <w:rsid w:val="00B51577"/>
    <w:rsid w:val="00B53A62"/>
    <w:rsid w:val="00B626AF"/>
    <w:rsid w:val="00B66613"/>
    <w:rsid w:val="00B76CD1"/>
    <w:rsid w:val="00B817BC"/>
    <w:rsid w:val="00B81A2D"/>
    <w:rsid w:val="00BA594C"/>
    <w:rsid w:val="00BA6FB7"/>
    <w:rsid w:val="00BB611F"/>
    <w:rsid w:val="00BB6639"/>
    <w:rsid w:val="00BE2AF4"/>
    <w:rsid w:val="00BE3D87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7141"/>
    <w:rsid w:val="00CA7736"/>
    <w:rsid w:val="00CC7C2A"/>
    <w:rsid w:val="00CD31D2"/>
    <w:rsid w:val="00CD471B"/>
    <w:rsid w:val="00CE077B"/>
    <w:rsid w:val="00CF1A0A"/>
    <w:rsid w:val="00CF3794"/>
    <w:rsid w:val="00CF44D0"/>
    <w:rsid w:val="00CF744D"/>
    <w:rsid w:val="00D007DF"/>
    <w:rsid w:val="00D00AD5"/>
    <w:rsid w:val="00D133B2"/>
    <w:rsid w:val="00D155CC"/>
    <w:rsid w:val="00D201BC"/>
    <w:rsid w:val="00D20948"/>
    <w:rsid w:val="00D213D8"/>
    <w:rsid w:val="00D26095"/>
    <w:rsid w:val="00D4701F"/>
    <w:rsid w:val="00D53054"/>
    <w:rsid w:val="00D638A5"/>
    <w:rsid w:val="00D64FB3"/>
    <w:rsid w:val="00D6739B"/>
    <w:rsid w:val="00D8061E"/>
    <w:rsid w:val="00DB032D"/>
    <w:rsid w:val="00DB3FED"/>
    <w:rsid w:val="00DE12FA"/>
    <w:rsid w:val="00E020E1"/>
    <w:rsid w:val="00E024DC"/>
    <w:rsid w:val="00E05238"/>
    <w:rsid w:val="00E05262"/>
    <w:rsid w:val="00E26486"/>
    <w:rsid w:val="00E516F7"/>
    <w:rsid w:val="00E624C3"/>
    <w:rsid w:val="00E83586"/>
    <w:rsid w:val="00E95A51"/>
    <w:rsid w:val="00EA030C"/>
    <w:rsid w:val="00EB6D28"/>
    <w:rsid w:val="00EC2691"/>
    <w:rsid w:val="00EC2EE8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94FBB"/>
    <w:rsid w:val="00F970F6"/>
    <w:rsid w:val="00FA4CF5"/>
    <w:rsid w:val="00FC3FBE"/>
    <w:rsid w:val="00FE367D"/>
    <w:rsid w:val="00FE71F9"/>
    <w:rsid w:val="00FF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B52C-CC8A-4FE4-BBF1-94ECD7CA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2020-04-14T10:44:00Z</dcterms:created>
  <dcterms:modified xsi:type="dcterms:W3CDTF">2020-04-14T10:44:00Z</dcterms:modified>
</cp:coreProperties>
</file>